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49753B" w:rsidRPr="00ED722A" w:rsidRDefault="000F7FF6" w:rsidP="00ED722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BB7072">
        <w:rPr>
          <w:b/>
          <w:sz w:val="28"/>
          <w:szCs w:val="28"/>
        </w:rPr>
        <w:t xml:space="preserve">Министерстве </w:t>
      </w:r>
      <w:r w:rsidR="007052BC">
        <w:rPr>
          <w:b/>
          <w:sz w:val="28"/>
          <w:szCs w:val="28"/>
        </w:rPr>
        <w:t>здравоохранения</w:t>
      </w:r>
      <w:r w:rsidR="00BB7072">
        <w:rPr>
          <w:b/>
          <w:sz w:val="28"/>
          <w:szCs w:val="28"/>
        </w:rPr>
        <w:t xml:space="preserve"> Республики Коми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2997" w:rsidRPr="005F434F" w:rsidRDefault="000F7FF6" w:rsidP="00BB70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BB7072">
        <w:rPr>
          <w:rFonts w:ascii="Times New Roman" w:hAnsi="Times New Roman" w:cs="Times New Roman"/>
          <w:sz w:val="28"/>
          <w:szCs w:val="28"/>
        </w:rPr>
        <w:t>прика</w:t>
      </w:r>
      <w:r w:rsidR="00FC0597" w:rsidRPr="00BB7072">
        <w:rPr>
          <w:rFonts w:ascii="Times New Roman" w:hAnsi="Times New Roman" w:cs="Times New Roman"/>
          <w:sz w:val="28"/>
          <w:szCs w:val="28"/>
        </w:rPr>
        <w:t>за</w:t>
      </w:r>
      <w:r w:rsidR="00CC09D2" w:rsidRPr="00BB7072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BB7072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Коми </w:t>
      </w:r>
      <w:r w:rsidR="007052BC" w:rsidRPr="007052BC">
        <w:rPr>
          <w:rFonts w:ascii="Times New Roman" w:hAnsi="Times New Roman" w:cs="Times New Roman"/>
          <w:sz w:val="28"/>
          <w:szCs w:val="28"/>
        </w:rPr>
        <w:t>от 03.02.2026 № 21 «О назначении плановой выездной проверки в Министерстве здравоохранения Республики Коми»</w:t>
      </w:r>
      <w:r w:rsidR="007052BC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5F434F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9B3293" w:rsidRPr="005F434F">
        <w:rPr>
          <w:rFonts w:ascii="Times New Roman" w:hAnsi="Times New Roman" w:cs="Times New Roman"/>
          <w:sz w:val="28"/>
          <w:szCs w:val="28"/>
        </w:rPr>
        <w:t>выезд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ная </w:t>
      </w:r>
      <w:r w:rsidR="00A33D1E" w:rsidRPr="005F434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7052BC" w:rsidRPr="007052BC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7052BC">
        <w:rPr>
          <w:rFonts w:ascii="Times New Roman" w:hAnsi="Times New Roman" w:cs="Times New Roman"/>
          <w:sz w:val="28"/>
          <w:szCs w:val="28"/>
        </w:rPr>
        <w:t>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7052BC" w:rsidRPr="007052BC">
        <w:rPr>
          <w:rFonts w:ascii="Times New Roman" w:hAnsi="Times New Roman" w:cs="Times New Roman"/>
          <w:sz w:val="28"/>
          <w:szCs w:val="28"/>
        </w:rPr>
        <w:t>2026-ПВ.094.1016-0700.001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21D">
        <w:rPr>
          <w:rFonts w:ascii="Times New Roman" w:hAnsi="Times New Roman" w:cs="Times New Roman"/>
          <w:sz w:val="28"/>
          <w:szCs w:val="28"/>
        </w:rPr>
        <w:t>2020</w:t>
      </w:r>
      <w:r w:rsidR="00BE7C48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_GoBack"/>
      <w:bookmarkEnd w:id="0"/>
      <w:r w:rsidR="00ED722A" w:rsidRPr="00ED722A">
        <w:rPr>
          <w:rFonts w:ascii="Times New Roman" w:hAnsi="Times New Roman" w:cs="Times New Roman"/>
          <w:sz w:val="28"/>
          <w:szCs w:val="28"/>
        </w:rPr>
        <w:t xml:space="preserve"> – </w:t>
      </w:r>
      <w:r w:rsidR="00FD721D">
        <w:rPr>
          <w:rFonts w:ascii="Times New Roman" w:hAnsi="Times New Roman" w:cs="Times New Roman"/>
          <w:sz w:val="28"/>
          <w:szCs w:val="28"/>
        </w:rPr>
        <w:t>истекший период 2026</w:t>
      </w:r>
      <w:r w:rsidR="00ED722A" w:rsidRPr="00ED722A">
        <w:rPr>
          <w:rFonts w:ascii="Times New Roman" w:hAnsi="Times New Roman" w:cs="Times New Roman"/>
          <w:sz w:val="28"/>
          <w:szCs w:val="28"/>
        </w:rPr>
        <w:t xml:space="preserve"> год</w:t>
      </w:r>
      <w:r w:rsidR="00FD721D">
        <w:rPr>
          <w:rFonts w:ascii="Times New Roman" w:hAnsi="Times New Roman" w:cs="Times New Roman"/>
          <w:sz w:val="28"/>
          <w:szCs w:val="28"/>
        </w:rPr>
        <w:t>а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251FB5" w:rsidRDefault="00251FB5" w:rsidP="00251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7052BC">
        <w:rPr>
          <w:rFonts w:ascii="Times New Roman" w:hAnsi="Times New Roman" w:cs="Times New Roman"/>
          <w:sz w:val="28"/>
          <w:szCs w:val="28"/>
        </w:rPr>
        <w:t>ы</w:t>
      </w:r>
      <w:r w:rsidR="00FD721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7052BC">
        <w:rPr>
          <w:rFonts w:ascii="Times New Roman" w:hAnsi="Times New Roman" w:cs="Times New Roman"/>
          <w:sz w:val="28"/>
          <w:szCs w:val="28"/>
        </w:rPr>
        <w:t>я</w:t>
      </w:r>
      <w:r w:rsidRPr="002D2630">
        <w:rPr>
          <w:rFonts w:ascii="Times New Roman" w:hAnsi="Times New Roman" w:cs="Times New Roman"/>
          <w:sz w:val="28"/>
          <w:szCs w:val="28"/>
        </w:rPr>
        <w:t xml:space="preserve"> </w:t>
      </w:r>
      <w:r w:rsidR="00BB7072">
        <w:rPr>
          <w:rFonts w:ascii="Times New Roman" w:hAnsi="Times New Roman" w:cs="Times New Roman"/>
          <w:sz w:val="28"/>
          <w:szCs w:val="28"/>
        </w:rPr>
        <w:t>бюджетного</w:t>
      </w:r>
      <w:r w:rsidRPr="002D2630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r w:rsidR="007052BC">
        <w:rPr>
          <w:rFonts w:ascii="Times New Roman" w:hAnsi="Times New Roman" w:cs="Times New Roman"/>
          <w:sz w:val="28"/>
          <w:szCs w:val="28"/>
        </w:rPr>
        <w:t xml:space="preserve"> и законодательства о контрактной системе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C79D5"/>
    <w:rsid w:val="006D7AC2"/>
    <w:rsid w:val="006F071A"/>
    <w:rsid w:val="007052BC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B7072"/>
    <w:rsid w:val="00BC3F8D"/>
    <w:rsid w:val="00BD1A6D"/>
    <w:rsid w:val="00BE7C48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722A"/>
    <w:rsid w:val="00EE1839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FA50D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3</cp:revision>
  <dcterms:created xsi:type="dcterms:W3CDTF">2026-03-11T07:02:00Z</dcterms:created>
  <dcterms:modified xsi:type="dcterms:W3CDTF">2026-03-11T07:09:00Z</dcterms:modified>
</cp:coreProperties>
</file>